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2769E" w14:textId="0E1EBF0A" w:rsidR="00B96501" w:rsidRPr="008D5600" w:rsidRDefault="00B96501" w:rsidP="00B96501">
      <w:pPr>
        <w:jc w:val="center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>”Klauzula informacyjna dotycząca przetwarzania danych osobowych kandydat</w:t>
      </w:r>
      <w:r w:rsidR="007D2092">
        <w:rPr>
          <w:rFonts w:ascii="Times New Roman" w:hAnsi="Times New Roman" w:cs="Times New Roman"/>
          <w:sz w:val="24"/>
          <w:szCs w:val="24"/>
        </w:rPr>
        <w:t>a</w:t>
      </w:r>
    </w:p>
    <w:p w14:paraId="1C6D562E" w14:textId="77777777" w:rsidR="00B96501" w:rsidRPr="008D5600" w:rsidRDefault="00B96501" w:rsidP="00B96501">
      <w:pPr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>Zgodnie z art. 13 ust. 1 i 2 Rozporządzenia Parlamentu Europejskiego i Rady (UE) 2016/679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D5600">
        <w:rPr>
          <w:rFonts w:ascii="Times New Roman" w:hAnsi="Times New Roman" w:cs="Times New Roman"/>
          <w:sz w:val="24"/>
          <w:szCs w:val="24"/>
        </w:rPr>
        <w:t xml:space="preserve"> z 27 kwietnia 2016 r. w sprawie ochrony osób fizycznych w związku z przetwarzaniem danych osobowych i w sprawie swobodnego przepływu takich danych oraz uchylenia dyrektywy 95/46/WE (Dz. U. UE L 119), zwanego dalej RODO, informuję iż: </w:t>
      </w:r>
    </w:p>
    <w:p w14:paraId="298FE0D4" w14:textId="77777777" w:rsidR="00B96501" w:rsidRPr="008D5600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 xml:space="preserve">Administratorem Pani/Pana danych osobowych jest Wójt Gminy Ostrów Wielkopolski z siedzibą: ul. </w:t>
      </w:r>
      <w:r>
        <w:rPr>
          <w:rFonts w:ascii="Times New Roman" w:hAnsi="Times New Roman" w:cs="Times New Roman"/>
          <w:sz w:val="24"/>
          <w:szCs w:val="24"/>
        </w:rPr>
        <w:t>Gimnazjalna 5</w:t>
      </w:r>
      <w:r w:rsidRPr="008D5600">
        <w:rPr>
          <w:rFonts w:ascii="Times New Roman" w:hAnsi="Times New Roman" w:cs="Times New Roman"/>
          <w:sz w:val="24"/>
          <w:szCs w:val="24"/>
        </w:rPr>
        <w:t>, 63-400 Ostrów Wielkopolski.</w:t>
      </w:r>
    </w:p>
    <w:p w14:paraId="0FB0EEC0" w14:textId="77777777" w:rsidR="00B96501" w:rsidRPr="008D5600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 xml:space="preserve">Inspektorem Ochrony Danych w Urzędzie Gminy Ostrów Wielkopolski jest Ewa Galińska, z IOD można skontaktować się za pomocą e-mail: </w:t>
      </w:r>
      <w:hyperlink r:id="rId7" w:history="1">
        <w:r w:rsidRPr="008D5600">
          <w:rPr>
            <w:rStyle w:val="Hipercze"/>
            <w:rFonts w:ascii="Times New Roman" w:hAnsi="Times New Roman" w:cs="Times New Roman"/>
            <w:sz w:val="24"/>
            <w:szCs w:val="24"/>
          </w:rPr>
          <w:t>inspektor@osdidk.pl</w:t>
        </w:r>
      </w:hyperlink>
      <w:r w:rsidRPr="008D5600">
        <w:rPr>
          <w:rFonts w:ascii="Times New Roman" w:hAnsi="Times New Roman" w:cs="Times New Roman"/>
          <w:sz w:val="24"/>
          <w:szCs w:val="24"/>
        </w:rPr>
        <w:t>,                  tel. 531 641 425.</w:t>
      </w:r>
    </w:p>
    <w:p w14:paraId="11C3E50A" w14:textId="77777777" w:rsidR="00B96501" w:rsidRPr="008D5600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>Pani/Pana dane osobowe przetwarzane będą w celu spełnienia obowiązku wynikającego z przepisów prawa – art. 6 ust. 1 lit. c i art. 9 ust. 2 lit. b RODO, tj. rekrutacji kandydatów na wolne stanowisko urzędnicze lub kierownicze stanowisko urzędnicze.</w:t>
      </w:r>
    </w:p>
    <w:p w14:paraId="23366755" w14:textId="77777777" w:rsidR="00B96501" w:rsidRPr="00391A1B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>Przetwarzanie danych osobowych, wykraczających poza zakres określony przepisami prawa, tj. art. 22</w:t>
      </w:r>
      <w:r w:rsidRPr="008D560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D5600">
        <w:rPr>
          <w:rFonts w:ascii="Times New Roman" w:hAnsi="Times New Roman" w:cs="Times New Roman"/>
          <w:sz w:val="24"/>
          <w:szCs w:val="24"/>
        </w:rPr>
        <w:t xml:space="preserve"> §1 Kodeksu pracy (Dz. U. z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8D5600">
        <w:rPr>
          <w:rFonts w:ascii="Times New Roman" w:hAnsi="Times New Roman" w:cs="Times New Roman"/>
          <w:sz w:val="24"/>
          <w:szCs w:val="24"/>
        </w:rPr>
        <w:t xml:space="preserve"> r. poz. </w:t>
      </w:r>
      <w:r>
        <w:rPr>
          <w:rFonts w:ascii="Times New Roman" w:hAnsi="Times New Roman" w:cs="Times New Roman"/>
          <w:sz w:val="24"/>
          <w:szCs w:val="24"/>
        </w:rPr>
        <w:t>1320</w:t>
      </w:r>
      <w:r w:rsidRPr="008D5600">
        <w:rPr>
          <w:rFonts w:ascii="Times New Roman" w:hAnsi="Times New Roman" w:cs="Times New Roman"/>
          <w:sz w:val="24"/>
          <w:szCs w:val="24"/>
        </w:rPr>
        <w:t>) oraz art. 6 ustawy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D5600">
        <w:rPr>
          <w:rFonts w:ascii="Times New Roman" w:hAnsi="Times New Roman" w:cs="Times New Roman"/>
          <w:sz w:val="24"/>
          <w:szCs w:val="24"/>
        </w:rPr>
        <w:t xml:space="preserve"> </w:t>
      </w:r>
      <w:r w:rsidRPr="00391A1B">
        <w:rPr>
          <w:rFonts w:ascii="Times New Roman" w:hAnsi="Times New Roman" w:cs="Times New Roman"/>
          <w:sz w:val="24"/>
          <w:szCs w:val="24"/>
        </w:rPr>
        <w:t>z dnia 21 listopada 2008 r. o pracownikach samorządowych (</w:t>
      </w:r>
      <w:r>
        <w:rPr>
          <w:rFonts w:ascii="Times New Roman" w:hAnsi="Times New Roman" w:cs="Times New Roman"/>
          <w:sz w:val="24"/>
          <w:szCs w:val="24"/>
        </w:rPr>
        <w:t xml:space="preserve">Dz.U. </w:t>
      </w:r>
      <w:r w:rsidRPr="00391A1B">
        <w:rPr>
          <w:rFonts w:ascii="Times New Roman" w:hAnsi="Times New Roman" w:cs="Times New Roman"/>
          <w:sz w:val="24"/>
          <w:szCs w:val="24"/>
        </w:rPr>
        <w:t>z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391A1B">
        <w:rPr>
          <w:rFonts w:ascii="Times New Roman" w:hAnsi="Times New Roman" w:cs="Times New Roman"/>
          <w:sz w:val="24"/>
          <w:szCs w:val="24"/>
        </w:rPr>
        <w:t xml:space="preserve"> r. poz. </w:t>
      </w:r>
      <w:r>
        <w:rPr>
          <w:rFonts w:ascii="Times New Roman" w:hAnsi="Times New Roman" w:cs="Times New Roman"/>
          <w:sz w:val="24"/>
          <w:szCs w:val="24"/>
        </w:rPr>
        <w:t>1282)</w:t>
      </w:r>
      <w:r w:rsidRPr="00391A1B">
        <w:rPr>
          <w:rFonts w:ascii="Times New Roman" w:hAnsi="Times New Roman" w:cs="Times New Roman"/>
          <w:sz w:val="24"/>
          <w:szCs w:val="24"/>
        </w:rPr>
        <w:t xml:space="preserve"> jest dokonywane – zgodnie z art. 6 ust. 1 lit. a i art. 9 ust. 2 lit. a  RODO – na podstawie dobrowolnie wyrażonej przez Panią/Pana zgody na przetwarzanie danych.</w:t>
      </w:r>
    </w:p>
    <w:p w14:paraId="7926F248" w14:textId="77777777" w:rsidR="00B96501" w:rsidRPr="008D5600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>Podanie danych osobowych w zakresie wynikającym z przepisów prawa jest obligatoryjne, niepodanie wymaganych prawem informacji spowoduje, że złożona oferta zostanie odrzucona.</w:t>
      </w:r>
    </w:p>
    <w:p w14:paraId="66299C28" w14:textId="77777777" w:rsidR="00B96501" w:rsidRPr="00391A1B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>Pani/Pana dane będą przechowywane przez okres zgodny z obowiązującymi przepisami prawa, określony w Jednolitym Rzeczowym Wykazie Akt, tj. w przypadku kandydata wybranego do zatrudnienia – jego oferta zostanie dołączona do akt osobowych, natomiast pozostałych kandydatów przez okres 3 lat od daty opublikowania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8D5600">
        <w:rPr>
          <w:rFonts w:ascii="Times New Roman" w:hAnsi="Times New Roman" w:cs="Times New Roman"/>
          <w:sz w:val="24"/>
          <w:szCs w:val="24"/>
        </w:rPr>
        <w:t xml:space="preserve"> </w:t>
      </w:r>
      <w:r w:rsidRPr="00391A1B">
        <w:rPr>
          <w:rFonts w:ascii="Times New Roman" w:hAnsi="Times New Roman" w:cs="Times New Roman"/>
          <w:sz w:val="24"/>
          <w:szCs w:val="24"/>
        </w:rPr>
        <w:t>w Biuletynie Informacji Publicznej informacji o wyniku naboru, następnie podlegać będą ocenie archiwalnej w zakresie zniszczenia lub dalszego okresu przechowywania.</w:t>
      </w:r>
    </w:p>
    <w:p w14:paraId="655888DD" w14:textId="77777777" w:rsidR="00B96501" w:rsidRPr="008D5600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>Pani/Pana dane osobowe mogą być przekazywane wyłącznie podmiotom uprawnionym do ich uzyskania na podstawie obowiązujących przepisów prawa, tj. np. organom kontrolującym, a także osobom/podmiotom na ich wniosek zgodnie z art. 13 ust. 4 ustawy z dnia 21 listopada 2008 r. o pracownikach samorządowych (</w:t>
      </w:r>
      <w:r>
        <w:rPr>
          <w:rFonts w:ascii="Times New Roman" w:hAnsi="Times New Roman" w:cs="Times New Roman"/>
          <w:sz w:val="24"/>
          <w:szCs w:val="24"/>
        </w:rPr>
        <w:t>Dz.U.</w:t>
      </w:r>
      <w:r w:rsidRPr="008D5600">
        <w:rPr>
          <w:rFonts w:ascii="Times New Roman" w:hAnsi="Times New Roman" w:cs="Times New Roman"/>
          <w:sz w:val="24"/>
          <w:szCs w:val="24"/>
        </w:rPr>
        <w:t xml:space="preserve"> z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D5600">
        <w:rPr>
          <w:rFonts w:ascii="Times New Roman" w:hAnsi="Times New Roman" w:cs="Times New Roman"/>
          <w:sz w:val="24"/>
          <w:szCs w:val="24"/>
        </w:rPr>
        <w:t xml:space="preserve"> r. poz. </w:t>
      </w:r>
      <w:r>
        <w:rPr>
          <w:rFonts w:ascii="Times New Roman" w:hAnsi="Times New Roman" w:cs="Times New Roman"/>
          <w:sz w:val="24"/>
          <w:szCs w:val="24"/>
        </w:rPr>
        <w:t>1282</w:t>
      </w:r>
      <w:r w:rsidRPr="008D5600">
        <w:rPr>
          <w:rFonts w:ascii="Times New Roman" w:hAnsi="Times New Roman" w:cs="Times New Roman"/>
          <w:sz w:val="24"/>
          <w:szCs w:val="24"/>
        </w:rPr>
        <w:t>), dane kandydata, który został wybrany w postępowaniu rekrutacyjnym zostaną upublicznione w sposób określony w Regulaminie naboru na wolne stanowiska urzędnicze, w tym kierownicze stanowiska urzędnicze.</w:t>
      </w:r>
    </w:p>
    <w:p w14:paraId="10877A6D" w14:textId="77777777" w:rsidR="00B96501" w:rsidRPr="008D5600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>Pani/Pana dane osobowe nie będą przekazywane do państw trzecich/organizacji międzynarodowych.</w:t>
      </w:r>
    </w:p>
    <w:p w14:paraId="38706FE7" w14:textId="77777777" w:rsidR="00B96501" w:rsidRPr="008D5600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>Pani/Pana dane osobowe nie podlegają zautomatyzowanemu przetwarzaniu danych osobowych, w tym profilowaniu.</w:t>
      </w:r>
    </w:p>
    <w:p w14:paraId="4C81D59F" w14:textId="77777777" w:rsidR="00B96501" w:rsidRPr="008D5600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>Posiada Pani/Pan prawo do: dostępu do treści swoich danych oraz ich sprostowania, usunięcia, ograniczenia przetwarzania, wniesienia sprzeciwu wobec przetwarzania.</w:t>
      </w:r>
    </w:p>
    <w:p w14:paraId="2BED1366" w14:textId="77777777" w:rsidR="00B96501" w:rsidRPr="00391A1B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>Posiada Pani/Pan prawo do cofnięcia zgody na przetwarzanie danych osobowych –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8D5600">
        <w:rPr>
          <w:rFonts w:ascii="Times New Roman" w:hAnsi="Times New Roman" w:cs="Times New Roman"/>
          <w:sz w:val="24"/>
          <w:szCs w:val="24"/>
        </w:rPr>
        <w:t xml:space="preserve"> </w:t>
      </w:r>
      <w:r w:rsidRPr="00391A1B">
        <w:rPr>
          <w:rFonts w:ascii="Times New Roman" w:hAnsi="Times New Roman" w:cs="Times New Roman"/>
          <w:sz w:val="24"/>
          <w:szCs w:val="24"/>
        </w:rPr>
        <w:t>w odniesieniu do danych przetwarzanych na podstawie Pani/Pana zgody. Cofnięcie zgody pozostaje bez wpływu na zgodność z prawem przetwarzania, którego dokonano na podstawie zgody przed jej cofnięciem.</w:t>
      </w:r>
    </w:p>
    <w:p w14:paraId="410DF357" w14:textId="77777777" w:rsidR="00B96501" w:rsidRPr="008D5600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lastRenderedPageBreak/>
        <w:t>Posiada Pani/Pan prawo do wniesienia skargi do organu nadzorczego, tj. do Prezesa Urzędu Ochrony Danych Osobowych, gdy uzna Pani/Pan, że przetwarzanie Pani/Pana danych osobowych narusza przepisy RODO.”.</w:t>
      </w:r>
    </w:p>
    <w:p w14:paraId="41BAF41C" w14:textId="112C01A2" w:rsidR="00936F06" w:rsidRDefault="00936F06"/>
    <w:p w14:paraId="60474C29" w14:textId="2A41B675" w:rsidR="001E06F4" w:rsidRDefault="001E06F4"/>
    <w:p w14:paraId="5D55C691" w14:textId="11C11A36" w:rsidR="001E06F4" w:rsidRDefault="001E06F4" w:rsidP="001E06F4">
      <w:pPr>
        <w:spacing w:after="0" w:line="240" w:lineRule="auto"/>
        <w:jc w:val="right"/>
      </w:pPr>
      <w:r>
        <w:t>WÓJT GMINY OSTRÓW WIELKOPOLSKI</w:t>
      </w:r>
    </w:p>
    <w:p w14:paraId="3EAF959F" w14:textId="77777777" w:rsidR="001E06F4" w:rsidRDefault="001E06F4" w:rsidP="001E06F4">
      <w:pPr>
        <w:spacing w:after="0" w:line="240" w:lineRule="auto"/>
        <w:jc w:val="right"/>
        <w:rPr>
          <w:rFonts w:ascii="Times New Roman" w:hAnsi="Times New Roman" w:cs="Times New Roman"/>
          <w:sz w:val="12"/>
          <w:szCs w:val="12"/>
          <w:lang w:eastAsia="ar-SA"/>
        </w:rPr>
      </w:pPr>
    </w:p>
    <w:p w14:paraId="710BD2A5" w14:textId="77777777" w:rsidR="001E06F4" w:rsidRDefault="001E06F4" w:rsidP="001E06F4">
      <w:pPr>
        <w:spacing w:after="0" w:line="240" w:lineRule="auto"/>
        <w:ind w:left="357"/>
        <w:jc w:val="center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  / - /</w:t>
      </w:r>
    </w:p>
    <w:p w14:paraId="6D9CF4A2" w14:textId="77777777" w:rsidR="001E06F4" w:rsidRDefault="001E06F4" w:rsidP="001E06F4">
      <w:pPr>
        <w:spacing w:after="0" w:line="240" w:lineRule="auto"/>
        <w:ind w:left="357"/>
        <w:jc w:val="center"/>
        <w:rPr>
          <w:sz w:val="12"/>
          <w:szCs w:val="12"/>
          <w:lang w:eastAsia="ar-SA"/>
        </w:rPr>
      </w:pPr>
    </w:p>
    <w:p w14:paraId="3961CBE2" w14:textId="050D8B73" w:rsidR="001E06F4" w:rsidRDefault="001E06F4" w:rsidP="001E06F4">
      <w:pPr>
        <w:spacing w:after="0" w:line="360" w:lineRule="auto"/>
        <w:ind w:left="357"/>
        <w:jc w:val="center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    </w:t>
      </w:r>
      <w:r w:rsidR="007D2092">
        <w:rPr>
          <w:lang w:eastAsia="ar-SA"/>
        </w:rPr>
        <w:t>PIOTR KUROSZCZYK</w:t>
      </w:r>
      <w:r>
        <w:rPr>
          <w:lang w:eastAsia="ar-SA"/>
        </w:rPr>
        <w:t xml:space="preserve"> </w:t>
      </w:r>
    </w:p>
    <w:p w14:paraId="77D77FA1" w14:textId="5473ED69" w:rsidR="001E06F4" w:rsidRDefault="001E06F4" w:rsidP="001E06F4">
      <w:pPr>
        <w:spacing w:after="0" w:line="360" w:lineRule="auto"/>
        <w:ind w:left="357"/>
        <w:jc w:val="center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     </w:t>
      </w:r>
    </w:p>
    <w:p w14:paraId="3601801E" w14:textId="77777777" w:rsidR="001E06F4" w:rsidRDefault="001E06F4"/>
    <w:sectPr w:rsidR="001E06F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306C1B" w14:textId="77777777" w:rsidR="00B96501" w:rsidRDefault="00B96501" w:rsidP="00B96501">
      <w:pPr>
        <w:spacing w:after="0" w:line="240" w:lineRule="auto"/>
      </w:pPr>
      <w:r>
        <w:separator/>
      </w:r>
    </w:p>
  </w:endnote>
  <w:endnote w:type="continuationSeparator" w:id="0">
    <w:p w14:paraId="6104BA05" w14:textId="77777777" w:rsidR="00B96501" w:rsidRDefault="00B96501" w:rsidP="00B96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092263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CEDA64E" w14:textId="4A31F872" w:rsidR="00B96501" w:rsidRPr="00B96501" w:rsidRDefault="00B96501">
        <w:pPr>
          <w:pStyle w:val="Stopka"/>
          <w:jc w:val="center"/>
          <w:rPr>
            <w:sz w:val="16"/>
            <w:szCs w:val="16"/>
          </w:rPr>
        </w:pPr>
        <w:r w:rsidRPr="00B96501">
          <w:rPr>
            <w:sz w:val="16"/>
            <w:szCs w:val="16"/>
          </w:rPr>
          <w:fldChar w:fldCharType="begin"/>
        </w:r>
        <w:r w:rsidRPr="00B96501">
          <w:rPr>
            <w:sz w:val="16"/>
            <w:szCs w:val="16"/>
          </w:rPr>
          <w:instrText>PAGE   \* MERGEFORMAT</w:instrText>
        </w:r>
        <w:r w:rsidRPr="00B96501">
          <w:rPr>
            <w:sz w:val="16"/>
            <w:szCs w:val="16"/>
          </w:rPr>
          <w:fldChar w:fldCharType="separate"/>
        </w:r>
        <w:r w:rsidRPr="00B96501">
          <w:rPr>
            <w:sz w:val="16"/>
            <w:szCs w:val="16"/>
          </w:rPr>
          <w:t>2</w:t>
        </w:r>
        <w:r w:rsidRPr="00B96501">
          <w:rPr>
            <w:sz w:val="16"/>
            <w:szCs w:val="16"/>
          </w:rPr>
          <w:fldChar w:fldCharType="end"/>
        </w:r>
      </w:p>
    </w:sdtContent>
  </w:sdt>
  <w:p w14:paraId="48673689" w14:textId="77777777" w:rsidR="00B96501" w:rsidRDefault="00B965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03EC4" w14:textId="77777777" w:rsidR="00B96501" w:rsidRDefault="00B96501" w:rsidP="00B96501">
      <w:pPr>
        <w:spacing w:after="0" w:line="240" w:lineRule="auto"/>
      </w:pPr>
      <w:r>
        <w:separator/>
      </w:r>
    </w:p>
  </w:footnote>
  <w:footnote w:type="continuationSeparator" w:id="0">
    <w:p w14:paraId="6D48828C" w14:textId="77777777" w:rsidR="00B96501" w:rsidRDefault="00B96501" w:rsidP="00B965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B00BE"/>
    <w:multiLevelType w:val="hybridMultilevel"/>
    <w:tmpl w:val="6B228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501"/>
    <w:rsid w:val="001E06F4"/>
    <w:rsid w:val="007D2092"/>
    <w:rsid w:val="00936F06"/>
    <w:rsid w:val="00B9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48BC9"/>
  <w15:chartTrackingRefBased/>
  <w15:docId w15:val="{BFBD2D08-52F9-463D-A465-A8C2721A9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50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65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9650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96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6501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6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6501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6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spektor@osdid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556</Words>
  <Characters>3336</Characters>
  <Application>Microsoft Office Word</Application>
  <DocSecurity>0</DocSecurity>
  <Lines>27</Lines>
  <Paragraphs>7</Paragraphs>
  <ScaleCrop>false</ScaleCrop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Jędrzejak</dc:creator>
  <cp:keywords/>
  <dc:description/>
  <cp:lastModifiedBy>Łukasz Jędrzejak</cp:lastModifiedBy>
  <cp:revision>3</cp:revision>
  <dcterms:created xsi:type="dcterms:W3CDTF">2020-11-30T11:40:00Z</dcterms:created>
  <dcterms:modified xsi:type="dcterms:W3CDTF">2021-03-31T10:21:00Z</dcterms:modified>
</cp:coreProperties>
</file>